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@EU_Health 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Closing COVID vaccination gaps</w:t>
      </w:r>
    </w:p>
    <w:p w:rsidR="00000000" w:rsidDel="00000000" w:rsidP="00000000" w:rsidRDefault="00000000" w:rsidRPr="00000000" w14:paraId="00000003">
      <w:pPr>
        <w:jc w:val="both"/>
        <w:rPr>
          <w:rFonts w:ascii="Roboto" w:cs="Roboto" w:eastAsia="Roboto" w:hAnsi="Roboto"/>
          <w:b w:val="1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#UnitedInProtection </w:t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Присъединете се към кампанията</w:t>
      </w:r>
      <w:r w:rsidDel="00000000" w:rsidR="00000000" w:rsidRPr="00000000">
        <w:rPr>
          <w:i w:val="1"/>
          <w:sz w:val="24"/>
          <w:szCs w:val="24"/>
          <w:rtl w:val="0"/>
        </w:rPr>
        <w:t xml:space="preserve"> #UnitedInProtection </w:t>
      </w:r>
      <w:r w:rsidDel="00000000" w:rsidR="00000000" w:rsidRPr="00000000">
        <w:rPr>
          <w:sz w:val="24"/>
          <w:szCs w:val="24"/>
          <w:rtl w:val="0"/>
        </w:rPr>
        <w:t xml:space="preserve">и ни помогнете да повишим информираността относно ползите от ваксинирането във всеки един етап от живота. Ваксините срещу COVID-19 и бустерните дози, разрешени за употреба в ЕС, продължават да бъдат най-ефективното средство срещу тежко боледуване, хоспитализация и смърт в следствие на COVID-19. Ваксинирането, наред с други предпазни мерки, може да спомогне да защитим всички и да поставим пандемията под контрол.</w:t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Надяваме се с вашата подкрепа това послание да достигне до възможно най-много хора. Тук ще намерите материали за кампанията, преведени на вашия език, които можете да използвате в бюлетини, на уеб страници и в социалните медии. Заедно сме #UnitedInProtection.</w:t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Social media cards</w:t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6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65"/>
        <w:gridCol w:w="5385"/>
        <w:gridCol w:w="6615"/>
        <w:tblGridChange w:id="0">
          <w:tblGrid>
            <w:gridCol w:w="1965"/>
            <w:gridCol w:w="5385"/>
            <w:gridCol w:w="6615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Copy card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Copy post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Facebook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Ваксината срещу COVID-19 предпазва от тежко</w:t>
              <w:br w:type="textWrapping"/>
              <w:t xml:space="preserve">боледуване, хоспитализиране и смърт.</w:t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Ваксинирайте се – пазете всички.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#UnitedInProtection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after="160" w:line="259" w:lineRule="auto"/>
              <w:rPr/>
            </w:pPr>
            <w:r w:rsidDel="00000000" w:rsidR="00000000" w:rsidRPr="00000000">
              <w:rPr>
                <w:rtl w:val="0"/>
              </w:rPr>
              <w:t xml:space="preserve">​Наред с други мерки като използването на предпазни маски на публични места, честото миене на ръце и спазването на дистанция, ваксините ни помагат да се защитаваме от COVID-19 и вариантите му.</w:t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Така можем да сме #UnitedInProtection.</w:t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Ваксинирайте се – дайте възможност на ваксините да си свършат работата.</w:t>
            </w:r>
          </w:p>
          <w:p w:rsidR="00000000" w:rsidDel="00000000" w:rsidP="00000000" w:rsidRDefault="00000000" w:rsidRPr="00000000" w14:paraId="00000026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Прочетете повече 👉 [link]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Facebook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Бустерните дози на ваксините срещу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COVID-19 поддържат защитата ви висока.</w:t>
            </w:r>
          </w:p>
          <w:p w:rsidR="00000000" w:rsidDel="00000000" w:rsidP="00000000" w:rsidRDefault="00000000" w:rsidRPr="00000000" w14:paraId="0000002C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Ваксинирайте се – пазете всички.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👉 Защитният ефект на ваксините срещу COVID-19 може да отслабне с времето.</w:t>
            </w:r>
          </w:p>
          <w:p w:rsidR="00000000" w:rsidDel="00000000" w:rsidP="00000000" w:rsidRDefault="00000000" w:rsidRPr="00000000" w14:paraId="00000032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Бустерните дози ни помагат да възстановим и да поддържаме защитата си.</w:t>
            </w:r>
          </w:p>
          <w:p w:rsidR="00000000" w:rsidDel="00000000" w:rsidP="00000000" w:rsidRDefault="00000000" w:rsidRPr="00000000" w14:paraId="00000034">
            <w:pPr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Ваксините и бустерните дози спасяват животи.</w:t>
            </w:r>
          </w:p>
          <w:p w:rsidR="00000000" w:rsidDel="00000000" w:rsidP="00000000" w:rsidRDefault="00000000" w:rsidRPr="00000000" w14:paraId="00000036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Научете повече тук ➡️ [link]</w:t>
            </w:r>
          </w:p>
          <w:p w:rsidR="00000000" w:rsidDel="00000000" w:rsidP="00000000" w:rsidRDefault="00000000" w:rsidRPr="00000000" w14:paraId="00000038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#UnitedInProtection</w:t>
            </w:r>
          </w:p>
          <w:p w:rsidR="00000000" w:rsidDel="00000000" w:rsidP="00000000" w:rsidRDefault="00000000" w:rsidRPr="00000000" w14:paraId="0000003A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Social media post for LinkedIn</w:t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96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65"/>
        <w:gridCol w:w="5385"/>
        <w:gridCol w:w="6615"/>
        <w:tblGridChange w:id="0">
          <w:tblGrid>
            <w:gridCol w:w="1965"/>
            <w:gridCol w:w="5385"/>
            <w:gridCol w:w="6615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Copy card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Copy post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LinkedIn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Ваксините срещу COVID-19 и бустерните им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дози са безопасни и спасяват животи.</w:t>
            </w:r>
          </w:p>
          <w:p w:rsidR="00000000" w:rsidDel="00000000" w:rsidP="00000000" w:rsidRDefault="00000000" w:rsidRPr="00000000" w14:paraId="00000044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Ваксинирайте се – пазете всички.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#UnitedInProtection</w:t>
            </w:r>
          </w:p>
          <w:p w:rsidR="00000000" w:rsidDel="00000000" w:rsidP="00000000" w:rsidRDefault="00000000" w:rsidRPr="00000000" w14:paraId="00000048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rPr>
                <w:color w:val="222222"/>
                <w:highlight w:val="whit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222222"/>
                    <w:highlight w:val="white"/>
                    <w:rtl w:val="0"/>
                  </w:rPr>
                  <w:t xml:space="preserve">Винаги проверявайте достоверността на информацията, на която попадате ✅</w:t>
                </w:r>
              </w:sdtContent>
            </w:sdt>
          </w:p>
          <w:p w:rsidR="00000000" w:rsidDel="00000000" w:rsidP="00000000" w:rsidRDefault="00000000" w:rsidRPr="00000000" w14:paraId="0000004A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hd w:fill="ffffff" w:val="clear"/>
              <w:spacing w:after="20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Ваксините срещу COVID-19 са безопасни и предлагат високоефективна защита не само за вас, но и за близките ви. </w:t>
            </w:r>
          </w:p>
          <w:p w:rsidR="00000000" w:rsidDel="00000000" w:rsidP="00000000" w:rsidRDefault="00000000" w:rsidRPr="00000000" w14:paraId="0000004C">
            <w:pPr>
              <w:shd w:fill="ffffff" w:val="clear"/>
              <w:spacing w:after="20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Нека сме #UnitedInProtection 👥</w:t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Ваксинирайте се – дайте възможност на ваксините да си свършат работата.</w:t>
            </w:r>
          </w:p>
          <w:p w:rsidR="00000000" w:rsidDel="00000000" w:rsidP="00000000" w:rsidRDefault="00000000" w:rsidRPr="00000000" w14:paraId="0000004E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Научете повече тук 👉 [link]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Social media post suggestion for Twitter</w:t>
      </w:r>
    </w:p>
    <w:p w:rsidR="00000000" w:rsidDel="00000000" w:rsidP="00000000" w:rsidRDefault="00000000" w:rsidRPr="00000000" w14:paraId="0000005C">
      <w:pPr>
        <w:rPr>
          <w:rFonts w:ascii="Roboto" w:cs="Roboto" w:eastAsia="Roboto" w:hAnsi="Roboto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471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710"/>
        <w:tblGridChange w:id="0">
          <w:tblGrid>
            <w:gridCol w:w="471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Copy post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Бустерните дози</w:t>
            </w:r>
            <w:r w:rsidDel="00000000" w:rsidR="00000000" w:rsidRPr="00000000">
              <w:rPr>
                <w:color w:val="222222"/>
                <w:rtl w:val="0"/>
              </w:rPr>
              <w:t xml:space="preserve"> поддържат и възстановяват защитата срещу тежко боледуване, хоспитализация и смърт в следствие на </w:t>
            </w: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COVID-19</w:t>
            </w:r>
            <w:r w:rsidDel="00000000" w:rsidR="00000000" w:rsidRPr="00000000">
              <w:rPr>
                <w:color w:val="222222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Ваксинирайте се – дайте възможност на ваксините да си свършат работата.</w:t>
            </w:r>
          </w:p>
          <w:p w:rsidR="00000000" w:rsidDel="00000000" w:rsidP="00000000" w:rsidRDefault="00000000" w:rsidRPr="00000000" w14:paraId="00000061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Прочетете повече 👉 [link]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>
          <w:rFonts w:ascii="Roboto" w:cs="Roboto" w:eastAsia="Roboto" w:hAnsi="Roboto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53CE8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53CE8"/>
    <w:rPr>
      <w:rFonts w:ascii="Segoe UI" w:cs="Segoe UI" w:hAnsi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253CE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253CE8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253CE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253CE8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253CE8"/>
    <w:rPr>
      <w:b w:val="1"/>
      <w:bCs w:val="1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 w:val="1"/>
    <w:rsid w:val="00541B6D"/>
    <w:pPr>
      <w:tabs>
        <w:tab w:val="center" w:pos="4536"/>
        <w:tab w:val="right" w:pos="9072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41B6D"/>
  </w:style>
  <w:style w:type="paragraph" w:styleId="Pidipagina">
    <w:name w:val="footer"/>
    <w:basedOn w:val="Normale"/>
    <w:link w:val="PidipaginaCarattere"/>
    <w:uiPriority w:val="99"/>
    <w:unhideWhenUsed w:val="1"/>
    <w:rsid w:val="00541B6D"/>
    <w:pPr>
      <w:tabs>
        <w:tab w:val="center" w:pos="4536"/>
        <w:tab w:val="right" w:pos="9072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541B6D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QQzR3XIEIUFe383jXGTaTMEPCA==">AMUW2mVoQT6gy+VKQtKtc9OUz68ONU7NJaapCd9PA1I/TivZhzJsm/9VWs9f1efBqgBRSYXbCcwKCCEwq5sgRhFxgVFq398euvlxr1wEbNBnwGGei3VpJwp3wT3goWyFZkWPIrKg1N3DXZziymigIdEz+wYZ42WTNA==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2022-12-05T11:00:00Z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2022-11-18T11:06:00Z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3fe0e440-f674-444e-8685-1c99df466d9c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  <property fmtid="{D5CDD505-2E9C-101B-9397-08002B2CF9AE}" pid="10" name="MediaServiceImageTags">
    <vt:lpwstr/>
  </property>
</Properties>
</file>