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30"/>
          <w:szCs w:val="30"/>
          <w:rtl w:val="0"/>
        </w:rPr>
        <w:t xml:space="preserve">@EU_Health - UnitedInProtection 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30"/>
          <w:szCs w:val="30"/>
          <w:rtl w:val="0"/>
        </w:rPr>
        <w:t xml:space="preserve">A lifelong approach to vaccination campaign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Suggested Mentions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TW: @EU_Health, @EU_Commission</w:t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IG: europeancommission</w:t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FB: EuropeanCommission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Hashtags:</w:t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Campaign: #UnitedInProtection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EU: #HealthUnion </w:t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spacing w:after="200" w:lineRule="auto"/>
        <w:rPr>
          <w:color w:val="222222"/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rtl w:val="0"/>
        </w:rPr>
        <w:t xml:space="preserve">Csatlakozzon Ön is a </w:t>
      </w:r>
      <w:r w:rsidDel="00000000" w:rsidR="00000000" w:rsidRPr="00000000">
        <w:rPr>
          <w:i w:val="1"/>
          <w:sz w:val="24"/>
          <w:szCs w:val="24"/>
          <w:rtl w:val="0"/>
        </w:rPr>
        <w:t xml:space="preserve">#UnitedInProtection </w:t>
      </w:r>
      <w:r w:rsidDel="00000000" w:rsidR="00000000" w:rsidRPr="00000000">
        <w:rPr>
          <w:sz w:val="24"/>
          <w:szCs w:val="24"/>
          <w:rtl w:val="0"/>
        </w:rPr>
        <w:t xml:space="preserve">kampányhoz, és segítsen felhívni az emberek figyelmét  a védőoltások  fontosságára és előnyeire,   minden életszakaszban. A </w:t>
      </w: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védőoltások biztonságosak és hatékonyak. Ha időben beadatjuk a  javasolt védőoltásokat és emlékeztető oltásokat, a szeretteinket és saját magunkat is megvédhetjük a betegségektől. </w:t>
      </w:r>
    </w:p>
    <w:p w:rsidR="00000000" w:rsidDel="00000000" w:rsidP="00000000" w:rsidRDefault="00000000" w:rsidRPr="00000000" w14:paraId="00000010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Reméljük, hogy az Ön támogatásával sokakhoz eljutnak ezek az üzenetek . Az alábbiakban  találhatóak a  magyar nyelvű kampányanyagok, amelyek szabadon felhasználhatóak hírlevelekben, weboldalakon és a közösségi médiában. Tegyünk együtt, egymás védelméért – ez a #UnitedInProtection.</w:t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Editable Posters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977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77"/>
        <w:tblGridChange w:id="0">
          <w:tblGrid>
            <w:gridCol w:w="6977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Az oltás életeket ment.</w:t>
            </w:r>
          </w:p>
          <w:p w:rsidR="00000000" w:rsidDel="00000000" w:rsidP="00000000" w:rsidRDefault="00000000" w:rsidRPr="00000000" w14:paraId="0000001B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Ellenőrizze, hogy minden, a teljes védettséghez szükséges oltást megkapott-e .</w:t>
            </w:r>
          </w:p>
          <w:p w:rsidR="00000000" w:rsidDel="00000000" w:rsidP="00000000" w:rsidRDefault="00000000" w:rsidRPr="00000000" w14:paraId="0000001D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Oltassa be magát: az oltások működnek.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#UnitedInProtection</w:t>
            </w:r>
          </w:p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Banners and social media cards </w:t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50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50"/>
        <w:gridCol w:w="8850"/>
        <w:tblGridChange w:id="0">
          <w:tblGrid>
            <w:gridCol w:w="4650"/>
            <w:gridCol w:w="8850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</w:t>
            </w:r>
          </w:p>
        </w:tc>
      </w:tr>
      <w:tr>
        <w:trPr>
          <w:cantSplit w:val="0"/>
          <w:trHeight w:val="150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BANNER +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 CARDS (IG, TW, FB, LINKEDIN)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Oltassa be magát: az oltások működnek. </w:t>
            </w:r>
          </w:p>
          <w:p w:rsidR="00000000" w:rsidDel="00000000" w:rsidP="00000000" w:rsidRDefault="00000000" w:rsidRPr="00000000" w14:paraId="0000003C">
            <w:pPr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Instagram, Facebook, Twitter - Copy Post suggestions</w:t>
      </w:r>
    </w:p>
    <w:p w:rsidR="00000000" w:rsidDel="00000000" w:rsidP="00000000" w:rsidRDefault="00000000" w:rsidRPr="00000000" w14:paraId="0000004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Ezek a javasolt posztok használhatóak a közösségi médiában a kampány legfontosabb üzeneteinek  megosztásához.</w:t>
      </w:r>
    </w:p>
    <w:p w:rsidR="00000000" w:rsidDel="00000000" w:rsidP="00000000" w:rsidRDefault="00000000" w:rsidRPr="00000000" w14:paraId="0000004E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Három különböző szempontot fednek le: az első kiemeli, hogy a védőoltás a betegségek elleni védekezés egyik leghatékonyabb módja, a második, hogy az oltások egészségesebb közösségeket  eredményeznek, az utolsó pedig arra emlékeztet, hogy az oltást illetően a teljes élethosszt figyelembe vevő megközelítésre van szükség.</w:t>
      </w:r>
    </w:p>
    <w:p w:rsidR="00000000" w:rsidDel="00000000" w:rsidP="00000000" w:rsidRDefault="00000000" w:rsidRPr="00000000" w14:paraId="0000004F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7618.0" w:type="dxa"/>
        <w:jc w:val="left"/>
        <w:tblInd w:w="-1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80"/>
        <w:gridCol w:w="6338"/>
        <w:tblGridChange w:id="0">
          <w:tblGrid>
            <w:gridCol w:w="1280"/>
            <w:gridCol w:w="6338"/>
          </w:tblGrid>
        </w:tblGridChange>
      </w:tblGrid>
      <w:tr>
        <w:trPr>
          <w:cantSplit w:val="0"/>
          <w:trHeight w:val="570" w:hRule="atLeast"/>
          <w:tblHeader w:val="0"/>
        </w:trPr>
        <w:tc>
          <w:tcPr>
            <w:shd w:fill="ffff00" w:val="clear"/>
          </w:tcPr>
          <w:p w:rsidR="00000000" w:rsidDel="00000000" w:rsidP="00000000" w:rsidRDefault="00000000" w:rsidRPr="00000000" w14:paraId="00000063">
            <w:pPr>
              <w:spacing w:line="240" w:lineRule="auto"/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</w:tcPr>
          <w:p w:rsidR="00000000" w:rsidDel="00000000" w:rsidP="00000000" w:rsidRDefault="00000000" w:rsidRPr="00000000" w14:paraId="00000064">
            <w:pPr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COPY</w:t>
            </w:r>
          </w:p>
        </w:tc>
      </w:tr>
      <w:tr>
        <w:trPr>
          <w:cantSplit w:val="0"/>
          <w:trHeight w:val="2770" w:hRule="atLeast"/>
          <w:tblHeader w:val="0"/>
        </w:trPr>
        <w:tc>
          <w:tcPr/>
          <w:p w:rsidR="00000000" w:rsidDel="00000000" w:rsidP="00000000" w:rsidRDefault="00000000" w:rsidRPr="00000000" w14:paraId="00000065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Az oltások felvétele egy olyan egyszerű gesztus, amivel saját magát és a közösséget is védi 🫂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  <w:t xml:space="preserve">Oltassa be magát: a vakcinák működnek!</w:t>
            </w:r>
          </w:p>
          <w:p w:rsidR="00000000" w:rsidDel="00000000" w:rsidP="00000000" w:rsidRDefault="00000000" w:rsidRPr="00000000" w14:paraId="00000069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Tudjon meg többet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color w:val="222222"/>
                <w:sz w:val="24"/>
                <w:szCs w:val="24"/>
                <w:rtl w:val="0"/>
              </w:rPr>
              <w:t xml:space="preserve">🔗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#UnitedInProtection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D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#UnitedInProtection!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​</w:t>
            </w: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 Az  oltások felvétele az egyik leghatékonyabb módja annak, hogy védettséget szerezzen a fertőző betegségekkel szemben.</w:t>
            </w:r>
          </w:p>
          <w:p w:rsidR="00000000" w:rsidDel="00000000" w:rsidP="00000000" w:rsidRDefault="00000000" w:rsidRPr="00000000" w14:paraId="00000070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Tenni kell érte, de egészségesebb életet biztosít.</w:t>
            </w:r>
          </w:p>
          <w:p w:rsidR="00000000" w:rsidDel="00000000" w:rsidP="00000000" w:rsidRDefault="00000000" w:rsidRPr="00000000" w14:paraId="00000072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Tudjon meg többet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color w:val="222222"/>
                <w:sz w:val="24"/>
                <w:szCs w:val="24"/>
                <w:rtl w:val="0"/>
              </w:rPr>
              <w:t xml:space="preserve">🔗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4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22222"/>
                <w:sz w:val="24"/>
                <w:szCs w:val="24"/>
                <w:rtl w:val="0"/>
              </w:rPr>
              <w:t xml:space="preserve">👉</w:t>
            </w: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 A védőoltások és az emlékeztető oltások segítségével  együtt, egymást is védjük! #UnitedInProtection!</w:t>
            </w:r>
          </w:p>
          <w:p w:rsidR="00000000" w:rsidDel="00000000" w:rsidP="00000000" w:rsidRDefault="00000000" w:rsidRPr="00000000" w14:paraId="00000076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Védjük egészségünket minden életszakaszban 🫂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  <w:t xml:space="preserve">Oltassa be magát: a vakcinák működnek.</w:t>
            </w:r>
          </w:p>
          <w:p w:rsidR="00000000" w:rsidDel="00000000" w:rsidP="00000000" w:rsidRDefault="00000000" w:rsidRPr="00000000" w14:paraId="0000007A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Tudjon meg többet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color w:val="222222"/>
                <w:sz w:val="24"/>
                <w:szCs w:val="24"/>
                <w:rtl w:val="0"/>
              </w:rPr>
              <w:t xml:space="preserve">🔗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​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6978.0" w:type="dxa"/>
        <w:jc w:val="left"/>
        <w:tblInd w:w="-100.0" w:type="dxa"/>
        <w:tblLayout w:type="fixed"/>
        <w:tblLook w:val="0600"/>
      </w:tblPr>
      <w:tblGrid>
        <w:gridCol w:w="6978"/>
        <w:tblGridChange w:id="0">
          <w:tblGrid>
            <w:gridCol w:w="6978"/>
          </w:tblGrid>
        </w:tblGridChange>
      </w:tblGrid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widowControl w:val="0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 card suggestions</w:t>
            </w:r>
          </w:p>
        </w:tc>
      </w:tr>
      <w:tr>
        <w:trPr>
          <w:cantSplit w:val="0"/>
          <w:trHeight w:val="126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Az oltások biztonságosak, és védelmet nyújtanak a </w:t>
            </w:r>
            <w:r w:rsidDel="00000000" w:rsidR="00000000" w:rsidRPr="00000000">
              <w:rPr>
                <w:rtl w:val="0"/>
              </w:rPr>
              <w:br w:type="textWrapping"/>
            </w: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súlyos vagy halálos megbetegedéssel szemben.</w:t>
            </w:r>
          </w:p>
          <w:p w:rsidR="00000000" w:rsidDel="00000000" w:rsidP="00000000" w:rsidRDefault="00000000" w:rsidRPr="00000000" w14:paraId="00000081">
            <w:pPr>
              <w:spacing w:after="240" w:befor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Oltassa be magát: a vakcinák működnek.</w:t>
            </w:r>
          </w:p>
          <w:p w:rsidR="00000000" w:rsidDel="00000000" w:rsidP="00000000" w:rsidRDefault="00000000" w:rsidRPr="00000000" w14:paraId="00000082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Az egész közösséget megvédhetjük, </w:t>
            </w:r>
            <w:r w:rsidDel="00000000" w:rsidR="00000000" w:rsidRPr="00000000">
              <w:rPr>
                <w:rtl w:val="0"/>
              </w:rPr>
              <w:br w:type="textWrapping"/>
            </w: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ha minden oltást időben beadatunk .</w:t>
            </w:r>
          </w:p>
          <w:p w:rsidR="00000000" w:rsidDel="00000000" w:rsidP="00000000" w:rsidRDefault="00000000" w:rsidRPr="00000000" w14:paraId="00000084">
            <w:pPr>
              <w:spacing w:after="240" w:befor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Oltassa be magát: a vakcinák működnek. </w:t>
            </w:r>
          </w:p>
          <w:p w:rsidR="00000000" w:rsidDel="00000000" w:rsidP="00000000" w:rsidRDefault="00000000" w:rsidRPr="00000000" w14:paraId="00000085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Az oltások minden életszakaszban képesek </w:t>
              <w:br w:type="textWrapping"/>
              <w:t xml:space="preserve">megvédeni a fertőző betegségektől.</w:t>
            </w:r>
          </w:p>
          <w:p w:rsidR="00000000" w:rsidDel="00000000" w:rsidP="00000000" w:rsidRDefault="00000000" w:rsidRPr="00000000" w14:paraId="00000087">
            <w:pPr>
              <w:spacing w:after="240" w:befor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Oltassa be magát: a vakcinák működnek.</w:t>
            </w:r>
          </w:p>
          <w:p w:rsidR="00000000" w:rsidDel="00000000" w:rsidP="00000000" w:rsidRDefault="00000000" w:rsidRPr="00000000" w14:paraId="00000088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spacing w:after="240" w:befor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Quattrocento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I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ffffff" w:val="clear"/>
    </w:tc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66103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66103D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66103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66103D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66103D"/>
    <w:rPr>
      <w:b w:val="1"/>
      <w:bCs w:val="1"/>
      <w:sz w:val="20"/>
      <w:szCs w:val="20"/>
    </w:rPr>
  </w:style>
  <w:style w:type="table" w:styleId="a2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5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7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8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9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a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b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c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d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AF0F1C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AF0F1C"/>
    <w:rPr>
      <w:rFonts w:ascii="Segoe UI" w:cs="Segoe UI" w:hAnsi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 w:val="1"/>
    <w:rsid w:val="00481944"/>
    <w:pPr>
      <w:tabs>
        <w:tab w:val="center" w:pos="4513"/>
        <w:tab w:val="right" w:pos="9026"/>
      </w:tabs>
      <w:spacing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481944"/>
  </w:style>
  <w:style w:type="paragraph" w:styleId="Pidipagina">
    <w:name w:val="footer"/>
    <w:basedOn w:val="Normale"/>
    <w:link w:val="PidipaginaCarattere"/>
    <w:uiPriority w:val="99"/>
    <w:unhideWhenUsed w:val="1"/>
    <w:rsid w:val="00481944"/>
    <w:pPr>
      <w:tabs>
        <w:tab w:val="center" w:pos="4513"/>
        <w:tab w:val="right" w:pos="9026"/>
      </w:tabs>
      <w:spacing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481944"/>
  </w:style>
  <w:style w:type="paragraph" w:styleId="Revisione">
    <w:name w:val="Revision"/>
    <w:hidden w:val="1"/>
    <w:uiPriority w:val="99"/>
    <w:semiHidden w:val="1"/>
    <w:rsid w:val="00D103EC"/>
    <w:pPr>
      <w:spacing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QuattrocentoSans-regular.ttf"/><Relationship Id="rId6" Type="http://schemas.openxmlformats.org/officeDocument/2006/relationships/font" Target="fonts/QuattrocentoSans-bold.ttf"/><Relationship Id="rId7" Type="http://schemas.openxmlformats.org/officeDocument/2006/relationships/font" Target="fonts/QuattrocentoSans-italic.ttf"/><Relationship Id="rId8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9xfTZTO2a6VaTFR8YpfxOFEHow==">AMUW2mVhZCGdoyYP7cvlgmRyRuFworuFMvD9iLJ47CGSOIKJf5kpjKIkR/9Bw3+ICS+6GdvqxhOnkJBpw4k0vl9h15sZcgV04lzclV/yl1t2WJv6eS3l9aM=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2022-12-19T13:38:00Z</dcterms:created>
  <dc:creator>HEWITT Claire (SANTE)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2022-11-08T13:39:04Z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7fadb5d6-8dc1-4ce5-bb5b-52cde3ef71bf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0x0101008CF1E423E1053143A72AC4DF303AC6F5</vt:lpwstr>
  </property>
  <property fmtid="{D5CDD505-2E9C-101B-9397-08002B2CF9AE}" pid="10" name="MediaServiceImageTags">
    <vt:lpwstr/>
  </property>
</Properties>
</file>